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9B0" w:rsidRPr="00D949B0" w:rsidRDefault="00D949B0" w:rsidP="00D949B0">
      <w:pPr>
        <w:shd w:val="clear" w:color="auto" w:fill="FFFFFF"/>
        <w:spacing w:after="0" w:line="312" w:lineRule="atLeast"/>
        <w:outlineLvl w:val="1"/>
        <w:rPr>
          <w:rFonts w:ascii="Arial" w:eastAsia="Times New Roman" w:hAnsi="Arial" w:cs="Arial"/>
          <w:b/>
          <w:bCs/>
          <w:color w:val="000000"/>
          <w:kern w:val="36"/>
          <w:sz w:val="32"/>
          <w:szCs w:val="32"/>
          <w:lang w:eastAsia="fr-FR"/>
        </w:rPr>
      </w:pPr>
      <w:proofErr w:type="spellStart"/>
      <w:r w:rsidRPr="00D949B0">
        <w:rPr>
          <w:rFonts w:ascii="Arial" w:eastAsia="Times New Roman" w:hAnsi="Arial" w:cs="Arial"/>
          <w:b/>
          <w:bCs/>
          <w:color w:val="000000"/>
          <w:kern w:val="36"/>
          <w:sz w:val="32"/>
          <w:szCs w:val="32"/>
          <w:lang w:eastAsia="fr-FR"/>
        </w:rPr>
        <w:t>Pass’compétition</w:t>
      </w:r>
      <w:proofErr w:type="spellEnd"/>
      <w:r w:rsidRPr="00D949B0">
        <w:rPr>
          <w:rFonts w:ascii="Arial" w:eastAsia="Times New Roman" w:hAnsi="Arial" w:cs="Arial"/>
          <w:b/>
          <w:bCs/>
          <w:color w:val="000000"/>
          <w:kern w:val="36"/>
          <w:sz w:val="32"/>
          <w:szCs w:val="32"/>
          <w:lang w:eastAsia="fr-FR"/>
        </w:rPr>
        <w:t xml:space="preserve"> Natation synchronisée (ENF3)</w:t>
      </w:r>
    </w:p>
    <w:p w:rsidR="00D949B0" w:rsidRPr="00D949B0" w:rsidRDefault="00D949B0" w:rsidP="00D949B0">
      <w:pPr>
        <w:shd w:val="clear" w:color="auto" w:fill="FFFFFF"/>
        <w:spacing w:before="100" w:beforeAutospacing="1" w:after="360" w:line="360" w:lineRule="atLeast"/>
        <w:jc w:val="both"/>
        <w:rPr>
          <w:rFonts w:ascii="Georgia" w:eastAsia="Times New Roman" w:hAnsi="Georgia" w:cs="Times New Roman"/>
          <w:color w:val="333333"/>
          <w:sz w:val="24"/>
          <w:szCs w:val="24"/>
          <w:lang w:eastAsia="fr-FR"/>
        </w:rPr>
      </w:pPr>
      <w:r w:rsidRPr="00D949B0">
        <w:rPr>
          <w:rFonts w:ascii="Georgia" w:eastAsia="Times New Roman" w:hAnsi="Georgia" w:cs="Times New Roman"/>
          <w:color w:val="333333"/>
          <w:sz w:val="24"/>
          <w:szCs w:val="24"/>
          <w:lang w:eastAsia="fr-FR"/>
        </w:rPr>
        <w:t xml:space="preserve">Le </w:t>
      </w:r>
      <w:proofErr w:type="spellStart"/>
      <w:r w:rsidRPr="00D949B0">
        <w:rPr>
          <w:rFonts w:ascii="Georgia" w:eastAsia="Times New Roman" w:hAnsi="Georgia" w:cs="Times New Roman"/>
          <w:color w:val="333333"/>
          <w:sz w:val="24"/>
          <w:szCs w:val="24"/>
          <w:lang w:eastAsia="fr-FR"/>
        </w:rPr>
        <w:t>Pass’compétition</w:t>
      </w:r>
      <w:proofErr w:type="spellEnd"/>
      <w:r w:rsidRPr="00D949B0">
        <w:rPr>
          <w:rFonts w:ascii="Georgia" w:eastAsia="Times New Roman" w:hAnsi="Georgia" w:cs="Times New Roman"/>
          <w:color w:val="333333"/>
          <w:sz w:val="24"/>
          <w:szCs w:val="24"/>
          <w:lang w:eastAsia="fr-FR"/>
        </w:rPr>
        <w:t xml:space="preserve"> permet au jeune pratiquant de valider l’assimilation de l’environnement dans lequel il va se confronter aux autres ainsi que l’acquisition des savoirs techniques nécessaires pour aborder la compétition. Pour valider ce test, il faut être titulaire du </w:t>
      </w:r>
      <w:hyperlink r:id="rId4" w:tgtFrame="_blank" w:history="1">
        <w:proofErr w:type="spellStart"/>
        <w:r w:rsidRPr="00D949B0">
          <w:rPr>
            <w:rFonts w:ascii="Georgia" w:eastAsia="Times New Roman" w:hAnsi="Georgia" w:cs="Times New Roman"/>
            <w:color w:val="0066CC"/>
            <w:sz w:val="24"/>
            <w:szCs w:val="24"/>
            <w:u w:val="single"/>
            <w:lang w:eastAsia="fr-FR"/>
          </w:rPr>
          <w:t>sauv’nage</w:t>
        </w:r>
        <w:proofErr w:type="spellEnd"/>
        <w:r w:rsidRPr="00D949B0">
          <w:rPr>
            <w:rFonts w:ascii="Georgia" w:eastAsia="Times New Roman" w:hAnsi="Georgia" w:cs="Times New Roman"/>
            <w:color w:val="0066CC"/>
            <w:sz w:val="24"/>
            <w:szCs w:val="24"/>
            <w:u w:val="single"/>
            <w:lang w:eastAsia="fr-FR"/>
          </w:rPr>
          <w:t xml:space="preserve"> (ENF1)</w:t>
        </w:r>
      </w:hyperlink>
      <w:r w:rsidRPr="00D949B0">
        <w:rPr>
          <w:rFonts w:ascii="Georgia" w:eastAsia="Times New Roman" w:hAnsi="Georgia" w:cs="Times New Roman"/>
          <w:color w:val="333333"/>
          <w:sz w:val="24"/>
          <w:szCs w:val="24"/>
          <w:lang w:eastAsia="fr-FR"/>
        </w:rPr>
        <w:t xml:space="preserve"> et du </w:t>
      </w:r>
      <w:hyperlink r:id="rId5" w:tgtFrame="_blank" w:history="1">
        <w:proofErr w:type="spellStart"/>
        <w:r w:rsidRPr="00D949B0">
          <w:rPr>
            <w:rFonts w:ascii="Georgia" w:eastAsia="Times New Roman" w:hAnsi="Georgia" w:cs="Times New Roman"/>
            <w:color w:val="0066CC"/>
            <w:sz w:val="24"/>
            <w:szCs w:val="24"/>
            <w:u w:val="single"/>
            <w:lang w:eastAsia="fr-FR"/>
          </w:rPr>
          <w:t>pass’sports</w:t>
        </w:r>
        <w:proofErr w:type="spellEnd"/>
        <w:r w:rsidRPr="00D949B0">
          <w:rPr>
            <w:rFonts w:ascii="Georgia" w:eastAsia="Times New Roman" w:hAnsi="Georgia" w:cs="Times New Roman"/>
            <w:color w:val="0066CC"/>
            <w:sz w:val="24"/>
            <w:szCs w:val="24"/>
            <w:u w:val="single"/>
            <w:lang w:eastAsia="fr-FR"/>
          </w:rPr>
          <w:t xml:space="preserve"> de l’eau (ENF2)</w:t>
        </w:r>
      </w:hyperlink>
      <w:r w:rsidRPr="00D949B0">
        <w:rPr>
          <w:rFonts w:ascii="Georgia" w:eastAsia="Times New Roman" w:hAnsi="Georgia" w:cs="Times New Roman"/>
          <w:color w:val="333333"/>
          <w:sz w:val="24"/>
          <w:szCs w:val="24"/>
          <w:lang w:eastAsia="fr-FR"/>
        </w:rPr>
        <w:t>.</w:t>
      </w:r>
      <w:r w:rsidRPr="00D949B0">
        <w:rPr>
          <w:rFonts w:ascii="Georgia" w:eastAsia="Times New Roman" w:hAnsi="Georgia" w:cs="Times New Roman"/>
          <w:color w:val="333333"/>
          <w:sz w:val="24"/>
          <w:szCs w:val="24"/>
          <w:lang w:eastAsia="fr-FR"/>
        </w:rPr>
        <w:br/>
        <w:t>Le passage de ces épreuve se fait à un niveau régional.</w:t>
      </w:r>
    </w:p>
    <w:p w:rsidR="00D949B0" w:rsidRPr="00D949B0" w:rsidRDefault="00D949B0" w:rsidP="00D949B0">
      <w:pPr>
        <w:shd w:val="clear" w:color="auto" w:fill="FFFFFF"/>
        <w:spacing w:before="100" w:beforeAutospacing="1" w:after="360" w:line="360" w:lineRule="atLeast"/>
        <w:jc w:val="both"/>
        <w:rPr>
          <w:rFonts w:ascii="Georgia" w:eastAsia="Times New Roman" w:hAnsi="Georgia" w:cs="Times New Roman"/>
          <w:color w:val="333333"/>
          <w:sz w:val="24"/>
          <w:szCs w:val="24"/>
          <w:lang w:eastAsia="fr-FR"/>
        </w:rPr>
      </w:pPr>
      <w:r w:rsidRPr="00D949B0">
        <w:rPr>
          <w:rFonts w:ascii="Georgia" w:eastAsia="Times New Roman" w:hAnsi="Georgia" w:cs="Times New Roman"/>
          <w:color w:val="333333"/>
          <w:sz w:val="24"/>
          <w:szCs w:val="24"/>
          <w:lang w:eastAsia="fr-FR"/>
        </w:rPr>
        <w:t>Ce ballet (parcours semi-libre en musique) est constitué de l’enchaînement de onze tâches. Les transitions entre les tâches sont libres mais doivent être en cohérence avec la spécificité de la discipline : faciliter l’enchaînement d’une tâche à l’autre, permettre la meilleure exécution de chacune d’elles, répartir les tâches sur une distance d’au moins 25 m, poursuivre la relation avec le public (regard, orientation, hauteur…).</w:t>
      </w:r>
    </w:p>
    <w:p w:rsidR="00D949B0" w:rsidRPr="00D949B0" w:rsidRDefault="00D949B0" w:rsidP="00D949B0">
      <w:pPr>
        <w:shd w:val="clear" w:color="auto" w:fill="FFFFFF"/>
        <w:spacing w:before="100" w:beforeAutospacing="1" w:after="360" w:line="360" w:lineRule="atLeast"/>
        <w:rPr>
          <w:rFonts w:ascii="Georgia" w:eastAsia="Times New Roman" w:hAnsi="Georgia" w:cs="Times New Roman"/>
          <w:color w:val="333333"/>
          <w:sz w:val="24"/>
          <w:szCs w:val="24"/>
          <w:lang w:eastAsia="fr-FR"/>
        </w:rPr>
      </w:pPr>
      <w:r w:rsidRPr="00D949B0">
        <w:rPr>
          <w:rFonts w:ascii="Georgia" w:eastAsia="Times New Roman" w:hAnsi="Georgia" w:cs="Times New Roman"/>
          <w:b/>
          <w:bCs/>
          <w:color w:val="333333"/>
          <w:sz w:val="24"/>
          <w:szCs w:val="24"/>
          <w:lang w:eastAsia="fr-FR"/>
        </w:rPr>
        <w:t>Validation du test</w:t>
      </w:r>
      <w:r w:rsidRPr="00D949B0">
        <w:rPr>
          <w:rFonts w:ascii="Georgia" w:eastAsia="Times New Roman" w:hAnsi="Georgia" w:cs="Times New Roman"/>
          <w:b/>
          <w:bCs/>
          <w:color w:val="333333"/>
          <w:sz w:val="24"/>
          <w:szCs w:val="24"/>
          <w:lang w:eastAsia="fr-FR"/>
        </w:rPr>
        <w:br/>
      </w:r>
      <w:r w:rsidRPr="00D949B0">
        <w:rPr>
          <w:rFonts w:ascii="Georgia" w:eastAsia="Times New Roman" w:hAnsi="Georgia" w:cs="Times New Roman"/>
          <w:color w:val="333333"/>
          <w:sz w:val="24"/>
          <w:szCs w:val="24"/>
          <w:lang w:eastAsia="fr-FR"/>
        </w:rPr>
        <w:t>L’ensemble des tâches doit être réussi et réalisé dans l’ordre et dans la continuité et en musique. Le choix de la musique est libre, des précisions pourront être apportées dans le règlement de la structure organisatrice.</w:t>
      </w:r>
    </w:p>
    <w:p w:rsidR="00D949B0" w:rsidRPr="00D949B0" w:rsidRDefault="00D949B0" w:rsidP="00D949B0">
      <w:pPr>
        <w:shd w:val="clear" w:color="auto" w:fill="FFFFFF"/>
        <w:spacing w:before="100" w:beforeAutospacing="1" w:after="360" w:line="360" w:lineRule="atLeast"/>
        <w:rPr>
          <w:rFonts w:ascii="Georgia" w:eastAsia="Times New Roman" w:hAnsi="Georgia" w:cs="Times New Roman"/>
          <w:color w:val="333333"/>
          <w:sz w:val="24"/>
          <w:szCs w:val="24"/>
          <w:lang w:eastAsia="fr-FR"/>
        </w:rPr>
      </w:pPr>
      <w:r w:rsidRPr="00D949B0">
        <w:rPr>
          <w:rFonts w:ascii="Georgia" w:eastAsia="Times New Roman" w:hAnsi="Georgia" w:cs="Times New Roman"/>
          <w:b/>
          <w:bCs/>
          <w:color w:val="333333"/>
          <w:sz w:val="24"/>
          <w:szCs w:val="24"/>
          <w:lang w:eastAsia="fr-FR"/>
        </w:rPr>
        <w:t>Conditions entraînant l’élimination</w:t>
      </w:r>
      <w:r w:rsidRPr="00D949B0">
        <w:rPr>
          <w:rFonts w:ascii="Georgia" w:eastAsia="Times New Roman" w:hAnsi="Georgia" w:cs="Times New Roman"/>
          <w:b/>
          <w:bCs/>
          <w:color w:val="333333"/>
          <w:sz w:val="24"/>
          <w:szCs w:val="24"/>
          <w:lang w:eastAsia="fr-FR"/>
        </w:rPr>
        <w:br/>
      </w:r>
      <w:r w:rsidRPr="00D949B0">
        <w:rPr>
          <w:rFonts w:ascii="Georgia" w:eastAsia="Times New Roman" w:hAnsi="Georgia" w:cs="Times New Roman"/>
          <w:color w:val="333333"/>
          <w:sz w:val="24"/>
          <w:szCs w:val="24"/>
          <w:lang w:eastAsia="fr-FR"/>
        </w:rPr>
        <w:t>Distance parcourue inférieure à 25 m. Arrêt excessif durant l’exécution du parcours. Appui sur le mur, le fond, les lignes d’eau. Une tâche non réalisée.</w:t>
      </w:r>
      <w:r w:rsidRPr="00D949B0">
        <w:rPr>
          <w:rFonts w:ascii="Georgia" w:eastAsia="Times New Roman" w:hAnsi="Georgia" w:cs="Times New Roman"/>
          <w:color w:val="333333"/>
          <w:sz w:val="24"/>
          <w:szCs w:val="24"/>
          <w:lang w:eastAsia="fr-FR"/>
        </w:rPr>
        <w:br/>
        <w:t>Non-respect de l’ordre des tâches (l’inversion des tâches 7 et 8 est tolérée). Temps de réalisation totale du parcours supérieur à 2’30’’.</w:t>
      </w:r>
    </w:p>
    <w:p w:rsidR="00D949B0" w:rsidRPr="00D949B0" w:rsidRDefault="00D949B0" w:rsidP="00D949B0">
      <w:pPr>
        <w:shd w:val="clear" w:color="auto" w:fill="FFFFFF"/>
        <w:spacing w:before="100" w:beforeAutospacing="1" w:after="360" w:line="360" w:lineRule="atLeast"/>
        <w:rPr>
          <w:rFonts w:ascii="Georgia" w:eastAsia="Times New Roman" w:hAnsi="Georgia" w:cs="Times New Roman"/>
          <w:color w:val="333333"/>
          <w:sz w:val="24"/>
          <w:szCs w:val="24"/>
          <w:lang w:eastAsia="fr-FR"/>
        </w:rPr>
      </w:pPr>
      <w:r w:rsidRPr="00D949B0">
        <w:rPr>
          <w:rFonts w:ascii="Georgia" w:eastAsia="Times New Roman" w:hAnsi="Georgia" w:cs="Times New Roman"/>
          <w:b/>
          <w:bCs/>
          <w:color w:val="333333"/>
          <w:sz w:val="24"/>
          <w:szCs w:val="24"/>
          <w:lang w:eastAsia="fr-FR"/>
        </w:rPr>
        <w:t>Tenue de la nageuse</w:t>
      </w:r>
      <w:r w:rsidRPr="00D949B0">
        <w:rPr>
          <w:rFonts w:ascii="Georgia" w:eastAsia="Times New Roman" w:hAnsi="Georgia" w:cs="Times New Roman"/>
          <w:b/>
          <w:bCs/>
          <w:color w:val="333333"/>
          <w:sz w:val="24"/>
          <w:szCs w:val="24"/>
          <w:lang w:eastAsia="fr-FR"/>
        </w:rPr>
        <w:br/>
      </w:r>
      <w:r w:rsidRPr="00D949B0">
        <w:rPr>
          <w:rFonts w:ascii="Georgia" w:eastAsia="Times New Roman" w:hAnsi="Georgia" w:cs="Times New Roman"/>
          <w:color w:val="333333"/>
          <w:sz w:val="24"/>
          <w:szCs w:val="24"/>
          <w:lang w:eastAsia="fr-FR"/>
        </w:rPr>
        <w:t>Le port des lunettes n’est pas autorisé. Celui du pince-nez est préconisé. La tenue est libre (maillot de ballet, ou maillot noir et bonnet blanc).</w:t>
      </w:r>
    </w:p>
    <w:p w:rsidR="00D949B0" w:rsidRPr="00D949B0" w:rsidRDefault="00D949B0" w:rsidP="00D949B0">
      <w:pPr>
        <w:shd w:val="clear" w:color="auto" w:fill="FFFFFF"/>
        <w:spacing w:before="100" w:beforeAutospacing="1" w:after="360" w:line="360" w:lineRule="atLeast"/>
        <w:rPr>
          <w:rFonts w:ascii="Georgia" w:eastAsia="Times New Roman" w:hAnsi="Georgia" w:cs="Times New Roman"/>
          <w:color w:val="333333"/>
          <w:sz w:val="24"/>
          <w:szCs w:val="24"/>
          <w:lang w:eastAsia="fr-FR"/>
        </w:rPr>
      </w:pPr>
      <w:r w:rsidRPr="00D949B0">
        <w:rPr>
          <w:rFonts w:ascii="Georgia" w:eastAsia="Times New Roman" w:hAnsi="Georgia" w:cs="Times New Roman"/>
          <w:b/>
          <w:bCs/>
          <w:color w:val="333333"/>
          <w:sz w:val="24"/>
          <w:szCs w:val="24"/>
          <w:lang w:eastAsia="fr-FR"/>
        </w:rPr>
        <w:t>Parcours</w:t>
      </w:r>
      <w:r w:rsidRPr="00D949B0">
        <w:rPr>
          <w:rFonts w:ascii="Georgia" w:eastAsia="Times New Roman" w:hAnsi="Georgia" w:cs="Times New Roman"/>
          <w:b/>
          <w:bCs/>
          <w:color w:val="333333"/>
          <w:sz w:val="24"/>
          <w:szCs w:val="24"/>
          <w:lang w:eastAsia="fr-FR"/>
        </w:rPr>
        <w:br/>
      </w:r>
      <w:hyperlink r:id="rId6" w:tgtFrame="_blank" w:tooltip="Pass'compet synchro" w:history="1">
        <w:r w:rsidRPr="00D949B0">
          <w:rPr>
            <w:rFonts w:ascii="Georgia" w:eastAsia="Times New Roman" w:hAnsi="Georgia" w:cs="Times New Roman"/>
            <w:color w:val="0066CC"/>
            <w:sz w:val="24"/>
            <w:szCs w:val="24"/>
            <w:u w:val="single"/>
            <w:lang w:eastAsia="fr-FR"/>
          </w:rPr>
          <w:t>Les tâches à réaliser</w:t>
        </w:r>
      </w:hyperlink>
      <w:r w:rsidRPr="00D949B0">
        <w:rPr>
          <w:rFonts w:ascii="Georgia" w:eastAsia="Times New Roman" w:hAnsi="Georgia" w:cs="Times New Roman"/>
          <w:color w:val="333333"/>
          <w:sz w:val="24"/>
          <w:szCs w:val="24"/>
          <w:lang w:eastAsia="fr-FR"/>
        </w:rPr>
        <w:br/>
      </w:r>
      <w:hyperlink r:id="rId7" w:tgtFrame="_blank" w:history="1">
        <w:r w:rsidRPr="00D949B0">
          <w:rPr>
            <w:rFonts w:ascii="Georgia" w:eastAsia="Times New Roman" w:hAnsi="Georgia" w:cs="Times New Roman"/>
            <w:color w:val="0066CC"/>
            <w:sz w:val="24"/>
            <w:szCs w:val="24"/>
            <w:u w:val="single"/>
            <w:lang w:eastAsia="fr-FR"/>
          </w:rPr>
          <w:t>Le parcours avec les transitions </w:t>
        </w:r>
      </w:hyperlink>
    </w:p>
    <w:p w:rsidR="00583E6E" w:rsidRDefault="00583E6E">
      <w:bookmarkStart w:id="0" w:name="_GoBack"/>
      <w:bookmarkEnd w:id="0"/>
    </w:p>
    <w:sectPr w:rsidR="00583E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B0"/>
    <w:rsid w:val="00583E6E"/>
    <w:rsid w:val="00D949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7BFE8-D7A1-4606-AE78-B33C43E6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835359">
      <w:bodyDiv w:val="1"/>
      <w:marLeft w:val="0"/>
      <w:marRight w:val="0"/>
      <w:marTop w:val="0"/>
      <w:marBottom w:val="0"/>
      <w:divBdr>
        <w:top w:val="none" w:sz="0" w:space="0" w:color="auto"/>
        <w:left w:val="none" w:sz="0" w:space="0" w:color="auto"/>
        <w:bottom w:val="none" w:sz="0" w:space="0" w:color="auto"/>
        <w:right w:val="none" w:sz="0" w:space="0" w:color="auto"/>
      </w:divBdr>
      <w:divsChild>
        <w:div w:id="1470588173">
          <w:marLeft w:val="0"/>
          <w:marRight w:val="0"/>
          <w:marTop w:val="300"/>
          <w:marBottom w:val="0"/>
          <w:divBdr>
            <w:top w:val="none" w:sz="0" w:space="0" w:color="auto"/>
            <w:left w:val="none" w:sz="0" w:space="0" w:color="auto"/>
            <w:bottom w:val="none" w:sz="0" w:space="0" w:color="auto"/>
            <w:right w:val="none" w:sz="0" w:space="0" w:color="auto"/>
          </w:divBdr>
          <w:divsChild>
            <w:div w:id="1633098459">
              <w:marLeft w:val="0"/>
              <w:marRight w:val="0"/>
              <w:marTop w:val="0"/>
              <w:marBottom w:val="0"/>
              <w:divBdr>
                <w:top w:val="none" w:sz="0" w:space="0" w:color="auto"/>
                <w:left w:val="none" w:sz="0" w:space="0" w:color="auto"/>
                <w:bottom w:val="none" w:sz="0" w:space="0" w:color="auto"/>
                <w:right w:val="none" w:sz="0" w:space="0" w:color="auto"/>
              </w:divBdr>
              <w:divsChild>
                <w:div w:id="131023312">
                  <w:marLeft w:val="0"/>
                  <w:marRight w:val="-3600"/>
                  <w:marTop w:val="0"/>
                  <w:marBottom w:val="0"/>
                  <w:divBdr>
                    <w:top w:val="none" w:sz="0" w:space="0" w:color="auto"/>
                    <w:left w:val="none" w:sz="0" w:space="0" w:color="auto"/>
                    <w:bottom w:val="none" w:sz="0" w:space="0" w:color="auto"/>
                    <w:right w:val="none" w:sz="0" w:space="0" w:color="auto"/>
                  </w:divBdr>
                  <w:divsChild>
                    <w:div w:id="490482961">
                      <w:marLeft w:val="0"/>
                      <w:marRight w:val="0"/>
                      <w:marTop w:val="0"/>
                      <w:marBottom w:val="0"/>
                      <w:divBdr>
                        <w:top w:val="none" w:sz="0" w:space="0" w:color="auto"/>
                        <w:left w:val="none" w:sz="0" w:space="0" w:color="auto"/>
                        <w:bottom w:val="none" w:sz="0" w:space="0" w:color="auto"/>
                        <w:right w:val="none" w:sz="0" w:space="0" w:color="auto"/>
                      </w:divBdr>
                      <w:divsChild>
                        <w:div w:id="560596376">
                          <w:marLeft w:val="0"/>
                          <w:marRight w:val="0"/>
                          <w:marTop w:val="0"/>
                          <w:marBottom w:val="0"/>
                          <w:divBdr>
                            <w:top w:val="none" w:sz="0" w:space="0" w:color="auto"/>
                            <w:left w:val="none" w:sz="0" w:space="0" w:color="auto"/>
                            <w:bottom w:val="none" w:sz="0" w:space="0" w:color="auto"/>
                            <w:right w:val="none" w:sz="0" w:space="0" w:color="auto"/>
                          </w:divBdr>
                          <w:divsChild>
                            <w:div w:id="1667322159">
                              <w:marLeft w:val="0"/>
                              <w:marRight w:val="0"/>
                              <w:marTop w:val="0"/>
                              <w:marBottom w:val="0"/>
                              <w:divBdr>
                                <w:top w:val="none" w:sz="0" w:space="0" w:color="auto"/>
                                <w:left w:val="none" w:sz="0" w:space="0" w:color="auto"/>
                                <w:bottom w:val="none" w:sz="0" w:space="0" w:color="auto"/>
                                <w:right w:val="none" w:sz="0" w:space="0" w:color="auto"/>
                              </w:divBdr>
                              <w:divsChild>
                                <w:div w:id="199826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randnancyaquatiqueclub.com/wp-content/uploads/2018/12/Parcours-synchro-ENF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andnancyaquatiqueclub.com/wp-content/uploads/2013/10/passcompet.pdf" TargetMode="External"/><Relationship Id="rId5" Type="http://schemas.openxmlformats.org/officeDocument/2006/relationships/hyperlink" Target="http://www.grandnancyaquatiqueclub.com/passsports-de-leau-enf2/" TargetMode="External"/><Relationship Id="rId4" Type="http://schemas.openxmlformats.org/officeDocument/2006/relationships/hyperlink" Target="http://www.grandnancyaquatiqueclub.com/le-sauvnage/"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1766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DEKRA</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AdminDSI</dc:creator>
  <cp:keywords/>
  <dc:description/>
  <cp:lastModifiedBy>AdminDSI</cp:lastModifiedBy>
  <cp:revision>1</cp:revision>
  <dcterms:created xsi:type="dcterms:W3CDTF">2019-09-10T08:25:00Z</dcterms:created>
  <dcterms:modified xsi:type="dcterms:W3CDTF">2019-09-10T08:26:00Z</dcterms:modified>
</cp:coreProperties>
</file>