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D4" w:rsidRPr="000720D4" w:rsidRDefault="000720D4" w:rsidP="000720D4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r-FR"/>
        </w:rPr>
      </w:pPr>
      <w:proofErr w:type="gramStart"/>
      <w:r w:rsidRPr="000720D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r-FR"/>
        </w:rPr>
        <w:t>synchro</w:t>
      </w:r>
      <w:proofErr w:type="gramEnd"/>
      <w:r w:rsidRPr="000720D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r-FR"/>
        </w:rPr>
        <w:t xml:space="preserve"> </w:t>
      </w:r>
      <w:proofErr w:type="spellStart"/>
      <w:r w:rsidRPr="000720D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fr-FR"/>
        </w:rPr>
        <w:t>nat</w:t>
      </w:r>
      <w:proofErr w:type="spellEnd"/>
    </w:p>
    <w:p w:rsidR="000720D4" w:rsidRPr="000720D4" w:rsidRDefault="000720D4" w:rsidP="000720D4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proofErr w:type="gramStart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Le  Synchro</w:t>
      </w:r>
      <w:proofErr w:type="gramEnd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 Nat est un programme fédéral qui permet d’acquérir les techniques de base en natation synchronisée. Il existe 3 niveaux : « </w:t>
      </w:r>
      <w:hyperlink r:id="rId5" w:tgtFrame="_blank" w:history="1">
        <w:r w:rsidRPr="000720D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lang w:eastAsia="fr-FR"/>
          </w:rPr>
          <w:t>Synchro découverte</w:t>
        </w:r>
      </w:hyperlink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« , « </w:t>
      </w:r>
      <w:hyperlink r:id="rId6" w:tgtFrame="_blank" w:history="1">
        <w:r w:rsidRPr="000720D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lang w:eastAsia="fr-FR"/>
          </w:rPr>
          <w:t>Synchro argent</w:t>
        </w:r>
      </w:hyperlink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 » et « </w:t>
      </w:r>
      <w:hyperlink r:id="rId7" w:tgtFrame="_blank" w:history="1">
        <w:r w:rsidRPr="000720D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lang w:eastAsia="fr-FR"/>
          </w:rPr>
          <w:t>Synchro or</w:t>
        </w:r>
      </w:hyperlink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« </w:t>
      </w:r>
    </w:p>
    <w:p w:rsidR="000720D4" w:rsidRPr="000720D4" w:rsidRDefault="000720D4" w:rsidP="000720D4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Il propose plusieurs épreuves pour plusieurs niveaux sanctionnant une maîtrise et un développement technique. Les nageuses entrent dans ce programme après l’obtention du </w:t>
      </w:r>
      <w:proofErr w:type="spellStart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Sauv’nage</w:t>
      </w:r>
      <w:proofErr w:type="spellEnd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 (</w:t>
      </w:r>
      <w:hyperlink r:id="rId8" w:tgtFrame="_blank" w:history="1">
        <w:r w:rsidRPr="000720D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lang w:eastAsia="fr-FR"/>
          </w:rPr>
          <w:t>ENF1</w:t>
        </w:r>
      </w:hyperlink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) et du </w:t>
      </w:r>
      <w:proofErr w:type="spellStart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Pass</w:t>
      </w:r>
      <w:proofErr w:type="spellEnd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’ Sports de l’eau (</w:t>
      </w:r>
      <w:hyperlink r:id="rId9" w:tgtFrame="_blank" w:history="1">
        <w:r w:rsidRPr="000720D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lang w:eastAsia="fr-FR"/>
          </w:rPr>
          <w:t>ENF2</w:t>
        </w:r>
      </w:hyperlink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), le </w:t>
      </w:r>
      <w:proofErr w:type="spellStart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pass’compétition</w:t>
      </w:r>
      <w:proofErr w:type="spellEnd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 (ENF3) correspondant à la propulsion ballet du synchro découverte. </w:t>
      </w:r>
    </w:p>
    <w:p w:rsidR="000720D4" w:rsidRPr="000720D4" w:rsidRDefault="000720D4" w:rsidP="000720D4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Il faut réussir chaque niveau avant d’accéder au suivant. Chaque niveau comprend les épreuves suivantes :</w:t>
      </w:r>
    </w:p>
    <w:p w:rsidR="000720D4" w:rsidRPr="000720D4" w:rsidRDefault="000720D4" w:rsidP="000720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Parcours à sec (enchaînement gymnique) ;</w:t>
      </w:r>
    </w:p>
    <w:p w:rsidR="000720D4" w:rsidRPr="000720D4" w:rsidRDefault="000720D4" w:rsidP="000720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Propulsion Technique</w:t>
      </w:r>
    </w:p>
    <w:p w:rsidR="000720D4" w:rsidRPr="000720D4" w:rsidRDefault="000720D4" w:rsidP="000720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Propulsion Ballet</w:t>
      </w:r>
    </w:p>
    <w:p w:rsidR="000720D4" w:rsidRPr="000720D4" w:rsidRDefault="000720D4" w:rsidP="000720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36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Figures techniques</w:t>
      </w:r>
    </w:p>
    <w:p w:rsidR="000720D4" w:rsidRPr="000720D4" w:rsidRDefault="000720D4" w:rsidP="000720D4">
      <w:pPr>
        <w:shd w:val="clear" w:color="auto" w:fill="FFFFFF"/>
        <w:spacing w:before="100" w:beforeAutospacing="1" w:after="360" w:line="360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Selon l’âge et le niveau, le </w:t>
      </w:r>
      <w:proofErr w:type="spellStart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>synchronat</w:t>
      </w:r>
      <w:proofErr w:type="spellEnd"/>
      <w:r w:rsidRPr="000720D4">
        <w:rPr>
          <w:rFonts w:ascii="Georgia" w:eastAsia="Times New Roman" w:hAnsi="Georgia" w:cs="Times New Roman"/>
          <w:color w:val="000000"/>
          <w:sz w:val="24"/>
          <w:szCs w:val="24"/>
          <w:lang w:eastAsia="fr-FR"/>
        </w:rPr>
        <w:t xml:space="preserve"> permet l’accession aux compétitions fédérales N3, N2, N1 et Elite. </w:t>
      </w:r>
    </w:p>
    <w:p w:rsidR="00583E6E" w:rsidRDefault="00583E6E">
      <w:bookmarkStart w:id="0" w:name="_GoBack"/>
      <w:bookmarkEnd w:id="0"/>
    </w:p>
    <w:sectPr w:rsidR="0058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D1476"/>
    <w:multiLevelType w:val="multilevel"/>
    <w:tmpl w:val="71567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B0"/>
    <w:rsid w:val="000720D4"/>
    <w:rsid w:val="00583E6E"/>
    <w:rsid w:val="00D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7BFE8-D7A1-4606-AE78-B33C43E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720D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1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331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3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055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nancyaquatiqueclub.com/le-sauvna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nancyaquatiqueclub.com/synchro-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nancyaquatiqueclub.com/synchro-argen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andnancyaquatiqueclub.com/synchro-decouvert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ndnancyaquatiqueclub.com/passsports-de-leau-enf2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DEKRA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AdminDSI</dc:creator>
  <cp:keywords/>
  <dc:description/>
  <cp:lastModifiedBy>AdminDSI</cp:lastModifiedBy>
  <cp:revision>2</cp:revision>
  <dcterms:created xsi:type="dcterms:W3CDTF">2019-09-10T08:27:00Z</dcterms:created>
  <dcterms:modified xsi:type="dcterms:W3CDTF">2019-09-10T08:27:00Z</dcterms:modified>
</cp:coreProperties>
</file>